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C2773" w14:textId="77777777" w:rsidR="0075435C" w:rsidRDefault="0075435C" w:rsidP="0075435C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Соглашение о выплате вознаграждения Организатора</w:t>
      </w:r>
    </w:p>
    <w:p w14:paraId="1BE24484" w14:textId="77777777" w:rsidR="0075435C" w:rsidRDefault="0075435C" w:rsidP="0075435C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</w:p>
    <w:p w14:paraId="526B3858" w14:textId="3012F1CD" w:rsidR="0075435C" w:rsidRDefault="0075435C" w:rsidP="0075435C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г. Краснодар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 xml:space="preserve"> </w:t>
      </w:r>
      <w:r>
        <w:rPr>
          <w:rFonts w:ascii="Times New Roman" w:hAnsi="Times New Roman"/>
          <w:sz w:val="22"/>
          <w:szCs w:val="22"/>
        </w:rPr>
        <w:tab/>
        <w:t xml:space="preserve">           </w:t>
      </w:r>
      <w:r>
        <w:rPr>
          <w:rFonts w:ascii="Times New Roman" w:hAnsi="Times New Roman"/>
          <w:sz w:val="22"/>
          <w:szCs w:val="22"/>
        </w:rPr>
        <w:tab/>
        <w:t xml:space="preserve">                         «</w:t>
      </w:r>
      <w:r>
        <w:rPr>
          <w:rFonts w:ascii="Times New Roman" w:hAnsi="Times New Roman"/>
          <w:sz w:val="22"/>
          <w:szCs w:val="22"/>
        </w:rPr>
        <w:t>24</w:t>
      </w:r>
      <w:r>
        <w:rPr>
          <w:rFonts w:ascii="Times New Roman" w:hAnsi="Times New Roman"/>
          <w:sz w:val="22"/>
          <w:szCs w:val="22"/>
        </w:rPr>
        <w:t xml:space="preserve">» </w:t>
      </w:r>
      <w:r>
        <w:rPr>
          <w:rFonts w:ascii="Times New Roman" w:hAnsi="Times New Roman"/>
          <w:sz w:val="22"/>
          <w:szCs w:val="22"/>
        </w:rPr>
        <w:t>сентября</w:t>
      </w:r>
      <w:r>
        <w:rPr>
          <w:rFonts w:ascii="Times New Roman" w:hAnsi="Times New Roman"/>
          <w:sz w:val="22"/>
          <w:szCs w:val="22"/>
        </w:rPr>
        <w:t xml:space="preserve"> 2024 г.</w:t>
      </w:r>
    </w:p>
    <w:p w14:paraId="765D713D" w14:textId="77777777" w:rsidR="0075435C" w:rsidRDefault="0075435C" w:rsidP="0075435C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sz w:val="22"/>
          <w:szCs w:val="22"/>
        </w:rPr>
      </w:pPr>
    </w:p>
    <w:p w14:paraId="79CE393A" w14:textId="77777777" w:rsidR="0075435C" w:rsidRDefault="0075435C" w:rsidP="0075435C">
      <w:pPr>
        <w:widowControl w:val="0"/>
        <w:tabs>
          <w:tab w:val="left" w:pos="720"/>
          <w:tab w:val="left" w:pos="851"/>
          <w:tab w:val="left" w:pos="993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Общество с ограниченной ответственностью «Юг-</w:t>
      </w:r>
      <w:proofErr w:type="spellStart"/>
      <w:r>
        <w:rPr>
          <w:rFonts w:ascii="Times New Roman" w:hAnsi="Times New Roman"/>
          <w:b/>
        </w:rPr>
        <w:t>Бизнеспартнер</w:t>
      </w:r>
      <w:proofErr w:type="spellEnd"/>
      <w:r>
        <w:rPr>
          <w:rFonts w:ascii="Times New Roman" w:hAnsi="Times New Roman"/>
          <w:b/>
        </w:rPr>
        <w:t>»,</w:t>
      </w:r>
      <w:r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  <w:bCs/>
        </w:rPr>
        <w:t>генерального директора Аксеновой Людмилы Михайловны, действующего на основании Устава</w:t>
      </w:r>
      <w:r>
        <w:rPr>
          <w:rFonts w:ascii="Times New Roman" w:hAnsi="Times New Roman"/>
        </w:rPr>
        <w:t>, именуемое в дальнейшем «</w:t>
      </w:r>
      <w:r>
        <w:rPr>
          <w:rFonts w:ascii="Times New Roman" w:hAnsi="Times New Roman"/>
          <w:b/>
        </w:rPr>
        <w:t>Организатор</w:t>
      </w:r>
      <w:r>
        <w:rPr>
          <w:rFonts w:ascii="Times New Roman" w:hAnsi="Times New Roman"/>
        </w:rPr>
        <w:t>», с одной стороны,</w:t>
      </w:r>
    </w:p>
    <w:p w14:paraId="777660E0" w14:textId="677B993A" w:rsidR="0075435C" w:rsidRDefault="0075435C" w:rsidP="0075435C">
      <w:pPr>
        <w:widowControl w:val="0"/>
        <w:tabs>
          <w:tab w:val="left" w:pos="720"/>
          <w:tab w:val="left" w:pos="851"/>
          <w:tab w:val="left" w:pos="993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и </w:t>
      </w:r>
      <w:r>
        <w:rPr>
          <w:rFonts w:ascii="Times New Roman" w:hAnsi="Times New Roman"/>
          <w:b/>
        </w:rPr>
        <w:t>Индивидуальный предприниматель Баранников Андрей Сергеевич</w:t>
      </w:r>
      <w:r>
        <w:rPr>
          <w:rFonts w:ascii="Times New Roman" w:hAnsi="Times New Roman"/>
          <w:b/>
        </w:rPr>
        <w:t xml:space="preserve">, в </w:t>
      </w:r>
      <w:proofErr w:type="gramStart"/>
      <w:r>
        <w:rPr>
          <w:rFonts w:ascii="Times New Roman" w:hAnsi="Times New Roman"/>
          <w:b/>
        </w:rPr>
        <w:t>лице</w:t>
      </w:r>
      <w:proofErr w:type="gram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Баранникова Андрея Сергеевича</w:t>
      </w:r>
      <w:r>
        <w:rPr>
          <w:rFonts w:ascii="Times New Roman" w:hAnsi="Times New Roman"/>
          <w:b/>
        </w:rPr>
        <w:t xml:space="preserve">, действующего на основании </w:t>
      </w:r>
      <w:r w:rsidRPr="0075435C">
        <w:rPr>
          <w:rFonts w:ascii="Times New Roman" w:hAnsi="Times New Roman"/>
          <w:b/>
        </w:rPr>
        <w:t>ОГРНИП 320665800082583</w:t>
      </w:r>
      <w:r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</w:rPr>
        <w:t xml:space="preserve">именуемый в дальнейшем </w:t>
      </w:r>
      <w:bookmarkStart w:id="0" w:name="_Hlk176777303"/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</w:rPr>
        <w:t>Участник</w:t>
      </w:r>
      <w:bookmarkEnd w:id="0"/>
      <w:r>
        <w:rPr>
          <w:rFonts w:ascii="Times New Roman" w:hAnsi="Times New Roman"/>
        </w:rPr>
        <w:t>», именуемые совместно «Стороны», а по отдельности «Сторона», заключили настоящее Соглашение о выплате вознаграждения (далее – Соглашение)  о нижеследующем:</w:t>
      </w:r>
    </w:p>
    <w:p w14:paraId="136F667E" w14:textId="77777777" w:rsidR="0075435C" w:rsidRDefault="0075435C" w:rsidP="0075435C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14:paraId="33BB9FA7" w14:textId="77777777" w:rsidR="0075435C" w:rsidRDefault="0075435C" w:rsidP="0075435C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Настоящее Соглашение устанавливает размер, условия и порядок оплаты вознаграждения Организатора за оказание услуг по организации проведения </w:t>
      </w:r>
      <w:bookmarkStart w:id="1" w:name="_Hlk176426840"/>
      <w:r>
        <w:rPr>
          <w:rFonts w:ascii="Times New Roman" w:hAnsi="Times New Roman"/>
          <w:sz w:val="22"/>
          <w:szCs w:val="22"/>
        </w:rPr>
        <w:t xml:space="preserve">конкурентных процедур </w:t>
      </w:r>
      <w:bookmarkEnd w:id="1"/>
      <w:r>
        <w:rPr>
          <w:rFonts w:ascii="Times New Roman" w:hAnsi="Times New Roman"/>
          <w:sz w:val="22"/>
          <w:szCs w:val="22"/>
        </w:rPr>
        <w:t xml:space="preserve">на электронной торговой площадке </w:t>
      </w:r>
      <w:hyperlink r:id="rId6" w:history="1">
        <w:r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>
          <w:rPr>
            <w:rStyle w:val="a7"/>
            <w:rFonts w:ascii="Times New Roman" w:hAnsi="Times New Roman"/>
            <w:sz w:val="22"/>
            <w:szCs w:val="22"/>
          </w:rPr>
          <w:t>-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>
        <w:rPr>
          <w:rFonts w:ascii="Times New Roman" w:hAnsi="Times New Roman"/>
          <w:sz w:val="22"/>
          <w:szCs w:val="22"/>
        </w:rPr>
        <w:t>.</w:t>
      </w:r>
    </w:p>
    <w:p w14:paraId="3FE8A621" w14:textId="77777777" w:rsidR="0075435C" w:rsidRDefault="0075435C" w:rsidP="0075435C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Участником может стать любое юридическое или физическое лицо, в том числе индивидуальный предприниматель, имеющее своей целью стать участником конкурентных процедур, опубликованных на электронной торговой площадке </w:t>
      </w:r>
      <w:hyperlink r:id="rId7" w:history="1">
        <w:r>
          <w:rPr>
            <w:rStyle w:val="a7"/>
            <w:rFonts w:ascii="Times New Roman" w:hAnsi="Times New Roman"/>
            <w:sz w:val="22"/>
            <w:szCs w:val="22"/>
          </w:rPr>
          <w:t>www.mantera-purchases.ru</w:t>
        </w:r>
      </w:hyperlink>
      <w:r>
        <w:rPr>
          <w:rFonts w:ascii="Times New Roman" w:hAnsi="Times New Roman"/>
          <w:sz w:val="22"/>
          <w:szCs w:val="22"/>
        </w:rPr>
        <w:t>.</w:t>
      </w:r>
    </w:p>
    <w:p w14:paraId="5B3A1F5F" w14:textId="77777777" w:rsidR="0075435C" w:rsidRDefault="0075435C" w:rsidP="0075435C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 xml:space="preserve">Заключение настоящего Соглашения осуществляется в соответствии со статьей                                            428 Гражданского кодекса Российской Федерации путем подачи Участником заявки на участие в конкурентной процедуре, размещенной на сайте электронной торговой площадки                                  </w:t>
      </w:r>
      <w:hyperlink r:id="rId8" w:history="1">
        <w:r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>
          <w:rPr>
            <w:rStyle w:val="a7"/>
            <w:rFonts w:ascii="Times New Roman" w:hAnsi="Times New Roman"/>
            <w:sz w:val="22"/>
            <w:szCs w:val="22"/>
          </w:rPr>
          <w:t>-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>
        <w:rPr>
          <w:rFonts w:ascii="Times New Roman" w:hAnsi="Times New Roman"/>
          <w:sz w:val="22"/>
          <w:szCs w:val="22"/>
        </w:rPr>
        <w:t>. Участник конкурентной процедуры, подавая заявку на участие в конкурентной процедуре, подтверждает, что ознакомился с настоящим Соглашением, ему понятен смысл и условия Соглашения, с которыми Участник безоговорочно соглашается.</w:t>
      </w:r>
      <w:proofErr w:type="gramEnd"/>
    </w:p>
    <w:p w14:paraId="5FD2621E" w14:textId="77777777" w:rsidR="0075435C" w:rsidRDefault="0075435C" w:rsidP="0075435C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Организатор с целью ознакомления с условиями настоящего Соглашения публикует его на сайте в информационно-телекоммуникационной сети «Интернет» по адресу: </w:t>
      </w:r>
      <w:hyperlink r:id="rId9" w:history="1">
        <w:r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>
          <w:rPr>
            <w:rStyle w:val="a7"/>
            <w:rFonts w:ascii="Times New Roman" w:hAnsi="Times New Roman"/>
            <w:sz w:val="22"/>
            <w:szCs w:val="22"/>
          </w:rPr>
          <w:t>-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>
        <w:rPr>
          <w:rStyle w:val="a7"/>
          <w:rFonts w:ascii="Times New Roman" w:hAnsi="Times New Roman"/>
          <w:sz w:val="22"/>
          <w:szCs w:val="22"/>
        </w:rPr>
        <w:t>.</w:t>
      </w:r>
    </w:p>
    <w:p w14:paraId="250AF43D" w14:textId="77777777" w:rsidR="0075435C" w:rsidRDefault="0075435C" w:rsidP="0075435C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 </w:t>
      </w:r>
      <w:proofErr w:type="gramStart"/>
      <w:r>
        <w:rPr>
          <w:rFonts w:ascii="Times New Roman" w:hAnsi="Times New Roman"/>
          <w:sz w:val="22"/>
          <w:szCs w:val="22"/>
        </w:rPr>
        <w:t>соответствии</w:t>
      </w:r>
      <w:proofErr w:type="gramEnd"/>
      <w:r>
        <w:rPr>
          <w:rFonts w:ascii="Times New Roman" w:hAnsi="Times New Roman"/>
          <w:sz w:val="22"/>
          <w:szCs w:val="22"/>
        </w:rPr>
        <w:t xml:space="preserve"> с информационным сообщением, опубликованным на сайте электронной торговой площадки </w:t>
      </w:r>
      <w:hyperlink r:id="rId10" w:history="1">
        <w:r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>
          <w:rPr>
            <w:rStyle w:val="a7"/>
            <w:rFonts w:ascii="Times New Roman" w:hAnsi="Times New Roman"/>
            <w:sz w:val="22"/>
            <w:szCs w:val="22"/>
          </w:rPr>
          <w:t>-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>
        <w:rPr>
          <w:rFonts w:ascii="Times New Roman" w:hAnsi="Times New Roman"/>
          <w:sz w:val="22"/>
          <w:szCs w:val="22"/>
        </w:rPr>
        <w:t>, вознаграждение Организатора не входит в стоимость Лота и выплачивается Участником сверх цены Лота.</w:t>
      </w:r>
    </w:p>
    <w:p w14:paraId="30488BBF" w14:textId="77777777" w:rsidR="0075435C" w:rsidRDefault="0075435C" w:rsidP="0075435C">
      <w:pPr>
        <w:pStyle w:val="2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Размер и порядок оплаты вознаграждения Организатора:</w:t>
      </w:r>
    </w:p>
    <w:p w14:paraId="6A25F214" w14:textId="77777777" w:rsidR="0075435C" w:rsidRDefault="0075435C" w:rsidP="0075435C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6.1.</w:t>
      </w:r>
      <w:r>
        <w:rPr>
          <w:rFonts w:ascii="Times New Roman" w:hAnsi="Times New Roman"/>
          <w:sz w:val="22"/>
          <w:szCs w:val="22"/>
          <w:shd w:val="clear" w:color="auto" w:fill="FFFFFF"/>
        </w:rPr>
        <w:t xml:space="preserve"> В </w:t>
      </w:r>
      <w:proofErr w:type="gramStart"/>
      <w:r>
        <w:rPr>
          <w:rFonts w:ascii="Times New Roman" w:hAnsi="Times New Roman"/>
          <w:sz w:val="22"/>
          <w:szCs w:val="22"/>
          <w:shd w:val="clear" w:color="auto" w:fill="FFFFFF"/>
        </w:rPr>
        <w:t>случае</w:t>
      </w:r>
      <w:proofErr w:type="gramEnd"/>
      <w:r>
        <w:rPr>
          <w:rFonts w:ascii="Times New Roman" w:hAnsi="Times New Roman"/>
          <w:sz w:val="22"/>
          <w:szCs w:val="22"/>
          <w:shd w:val="clear" w:color="auto" w:fill="FFFFFF"/>
        </w:rPr>
        <w:t xml:space="preserve"> признания Участника Победителем конкурентной процедуры, вознаграждение Организатора составляет </w:t>
      </w:r>
      <w:r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>10% (десять процентов)</w:t>
      </w:r>
      <w:r>
        <w:rPr>
          <w:rFonts w:ascii="Times New Roman" w:hAnsi="Times New Roman"/>
          <w:sz w:val="22"/>
          <w:szCs w:val="22"/>
          <w:shd w:val="clear" w:color="auto" w:fill="FFFFFF"/>
        </w:rPr>
        <w:t xml:space="preserve"> от итоговой цены выигранного Лота, в </w:t>
      </w:r>
      <w:proofErr w:type="spellStart"/>
      <w:r>
        <w:rPr>
          <w:rFonts w:ascii="Times New Roman" w:hAnsi="Times New Roman"/>
          <w:sz w:val="22"/>
          <w:szCs w:val="22"/>
          <w:shd w:val="clear" w:color="auto" w:fill="FFFFFF"/>
        </w:rPr>
        <w:t>т.ч</w:t>
      </w:r>
      <w:proofErr w:type="spellEnd"/>
      <w:r>
        <w:rPr>
          <w:rFonts w:ascii="Times New Roman" w:hAnsi="Times New Roman"/>
          <w:sz w:val="22"/>
          <w:szCs w:val="22"/>
          <w:shd w:val="clear" w:color="auto" w:fill="FFFFFF"/>
        </w:rPr>
        <w:t xml:space="preserve">. налоги, установленные действующим законодательством </w:t>
      </w:r>
      <w:r>
        <w:rPr>
          <w:rFonts w:ascii="Times New Roman" w:hAnsi="Times New Roman"/>
          <w:sz w:val="22"/>
          <w:szCs w:val="22"/>
        </w:rPr>
        <w:t>Российской Федерации.</w:t>
      </w:r>
    </w:p>
    <w:p w14:paraId="4CC4E559" w14:textId="77777777" w:rsidR="0075435C" w:rsidRDefault="0075435C" w:rsidP="0075435C">
      <w:pPr>
        <w:pStyle w:val="2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bCs/>
          <w:sz w:val="22"/>
          <w:szCs w:val="22"/>
        </w:rPr>
        <w:t>6.2</w:t>
      </w:r>
      <w:r>
        <w:rPr>
          <w:rFonts w:ascii="Times New Roman" w:hAnsi="Times New Roman"/>
          <w:sz w:val="22"/>
          <w:szCs w:val="22"/>
        </w:rPr>
        <w:t xml:space="preserve">. </w:t>
      </w:r>
      <w:proofErr w:type="gramStart"/>
      <w:r>
        <w:rPr>
          <w:rFonts w:ascii="Times New Roman" w:hAnsi="Times New Roman"/>
          <w:sz w:val="22"/>
          <w:szCs w:val="22"/>
          <w:shd w:val="clear" w:color="auto" w:fill="FFFFFF"/>
        </w:rPr>
        <w:t xml:space="preserve">Участник, признанный Победителем конкурентной процедуры, обязуется выплатить Организатору вознаграждение в размере, установленном в п. 6.1 Соглашения, в течение 5 (пяти) рабочих дней </w:t>
      </w:r>
      <w:bookmarkStart w:id="2" w:name="_Hlk176427279"/>
      <w:r>
        <w:rPr>
          <w:rFonts w:ascii="Times New Roman" w:hAnsi="Times New Roman"/>
          <w:sz w:val="22"/>
          <w:szCs w:val="22"/>
          <w:shd w:val="clear" w:color="auto" w:fill="FFFFFF"/>
        </w:rPr>
        <w:t xml:space="preserve">с даты </w:t>
      </w:r>
      <w:r>
        <w:rPr>
          <w:rFonts w:ascii="Times New Roman" w:hAnsi="Times New Roman"/>
          <w:sz w:val="22"/>
          <w:szCs w:val="22"/>
        </w:rPr>
        <w:t>заключения</w:t>
      </w:r>
      <w:r>
        <w:rPr>
          <w:rFonts w:ascii="Times New Roman" w:hAnsi="Times New Roman"/>
          <w:sz w:val="22"/>
          <w:szCs w:val="22"/>
          <w:shd w:val="clear" w:color="auto" w:fill="FFFFFF"/>
        </w:rPr>
        <w:t xml:space="preserve"> между Участником, признанным Победителем конкурентной процедуры, и Заказчиком, указанным в информационном сообщении о проведении конкурентной процедуры, </w:t>
      </w:r>
      <w:r>
        <w:rPr>
          <w:rFonts w:ascii="Times New Roman" w:hAnsi="Times New Roman"/>
          <w:sz w:val="22"/>
          <w:szCs w:val="22"/>
        </w:rPr>
        <w:t xml:space="preserve">Договора в отношении Лота </w:t>
      </w:r>
      <w:r>
        <w:rPr>
          <w:rFonts w:ascii="Times New Roman" w:hAnsi="Times New Roman"/>
          <w:sz w:val="22"/>
          <w:szCs w:val="22"/>
          <w:shd w:val="clear" w:color="auto" w:fill="FFFFFF"/>
        </w:rPr>
        <w:t>(далее – Договор)</w:t>
      </w:r>
      <w:bookmarkEnd w:id="2"/>
      <w:r>
        <w:rPr>
          <w:rFonts w:ascii="Times New Roman" w:hAnsi="Times New Roman"/>
          <w:sz w:val="22"/>
          <w:szCs w:val="22"/>
          <w:shd w:val="clear" w:color="auto" w:fill="FFFFFF"/>
        </w:rPr>
        <w:t>, путем перечисления денежных средств на расчетный счет Организатора, указанный в п.6.3. настоящего</w:t>
      </w:r>
      <w:proofErr w:type="gramEnd"/>
      <w:r>
        <w:rPr>
          <w:rFonts w:ascii="Times New Roman" w:hAnsi="Times New Roman"/>
          <w:sz w:val="22"/>
          <w:szCs w:val="22"/>
          <w:shd w:val="clear" w:color="auto" w:fill="FFFFFF"/>
        </w:rPr>
        <w:t xml:space="preserve"> Соглашения. </w:t>
      </w:r>
    </w:p>
    <w:p w14:paraId="389F5961" w14:textId="6056D437" w:rsidR="0075435C" w:rsidRPr="0075435C" w:rsidRDefault="0075435C" w:rsidP="0075435C">
      <w:pPr>
        <w:pStyle w:val="2"/>
        <w:numPr>
          <w:ilvl w:val="1"/>
          <w:numId w:val="2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При оформлении платежного поручения в части «Назначение платежа» Участник обязан указать: </w:t>
      </w:r>
      <w:r>
        <w:rPr>
          <w:rFonts w:ascii="Times New Roman" w:hAnsi="Times New Roman"/>
          <w:b/>
          <w:sz w:val="22"/>
          <w:szCs w:val="22"/>
        </w:rPr>
        <w:t>«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Оплата вознаграждения Организатора по результатам проведения </w:t>
      </w:r>
      <w:r>
        <w:rPr>
          <w:rFonts w:ascii="Times New Roman" w:hAnsi="Times New Roman"/>
          <w:b/>
          <w:sz w:val="22"/>
          <w:szCs w:val="22"/>
        </w:rPr>
        <w:t xml:space="preserve">конкурентной процедуры </w:t>
      </w:r>
      <w:r w:rsidRPr="0075435C">
        <w:rPr>
          <w:rFonts w:ascii="Times New Roman" w:hAnsi="Times New Roman"/>
          <w:b/>
          <w:sz w:val="22"/>
          <w:szCs w:val="22"/>
        </w:rPr>
        <w:t>«ЛОТ 656-24 [МГ-007] (Запрос котировок) «Поставка металлодетекторов Паутина-Н2-2 и Н</w:t>
      </w:r>
      <w:proofErr w:type="gramStart"/>
      <w:r w:rsidRPr="0075435C">
        <w:rPr>
          <w:rFonts w:ascii="Times New Roman" w:hAnsi="Times New Roman"/>
          <w:b/>
          <w:sz w:val="22"/>
          <w:szCs w:val="22"/>
        </w:rPr>
        <w:t>1</w:t>
      </w:r>
      <w:proofErr w:type="gramEnd"/>
      <w:r w:rsidRPr="0075435C">
        <w:rPr>
          <w:rFonts w:ascii="Times New Roman" w:hAnsi="Times New Roman"/>
          <w:b/>
          <w:sz w:val="22"/>
          <w:szCs w:val="22"/>
        </w:rPr>
        <w:t>.».</w:t>
      </w:r>
    </w:p>
    <w:p w14:paraId="04EE4FCC" w14:textId="77777777" w:rsidR="0075435C" w:rsidRDefault="0075435C" w:rsidP="0075435C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Реквизиты Организатора для перечисления вознаграждения:</w:t>
      </w:r>
    </w:p>
    <w:p w14:paraId="4577EC5F" w14:textId="77777777" w:rsidR="0075435C" w:rsidRDefault="0075435C" w:rsidP="0075435C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2"/>
          <w:szCs w:val="22"/>
          <w:lang w:eastAsia="ru-RU"/>
        </w:rPr>
      </w:pPr>
      <w:r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Получатель: ООО «Юг-</w:t>
      </w:r>
      <w:proofErr w:type="spellStart"/>
      <w:r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Бизнеспартнер</w:t>
      </w:r>
      <w:proofErr w:type="spellEnd"/>
      <w:r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» </w:t>
      </w:r>
    </w:p>
    <w:p w14:paraId="24B3D93F" w14:textId="77777777" w:rsidR="0075435C" w:rsidRDefault="0075435C" w:rsidP="0075435C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2"/>
          <w:szCs w:val="22"/>
          <w:lang w:eastAsia="ru-RU"/>
        </w:rPr>
      </w:pPr>
      <w:r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ИНН </w:t>
      </w:r>
      <w:r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2311114861</w:t>
      </w:r>
      <w:r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, КПП </w:t>
      </w:r>
      <w:r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231001001</w:t>
      </w:r>
    </w:p>
    <w:p w14:paraId="22A20C79" w14:textId="77777777" w:rsidR="0075435C" w:rsidRDefault="0075435C" w:rsidP="0075435C">
      <w:pPr>
        <w:pStyle w:val="ConsPlusNonformat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Р/с 40701810100650011764 в АО «Банк ДОМ</w:t>
      </w: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.Р</w:t>
      </w:r>
      <w:proofErr w:type="gramEnd"/>
      <w:r>
        <w:rPr>
          <w:rFonts w:ascii="Times New Roman" w:hAnsi="Times New Roman" w:cs="Times New Roman"/>
          <w:b/>
          <w:bCs/>
          <w:sz w:val="22"/>
          <w:szCs w:val="22"/>
        </w:rPr>
        <w:t>Ф»</w:t>
      </w:r>
    </w:p>
    <w:p w14:paraId="3DC5357B" w14:textId="77777777" w:rsidR="0075435C" w:rsidRDefault="0075435C" w:rsidP="0075435C">
      <w:pPr>
        <w:pStyle w:val="ConsPlusNonformat"/>
        <w:widowControl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К/с 30101810345250000266, БИК 044525266</w:t>
      </w:r>
    </w:p>
    <w:p w14:paraId="51A17A03" w14:textId="77777777" w:rsidR="0075435C" w:rsidRDefault="0075435C" w:rsidP="0075435C">
      <w:pPr>
        <w:pStyle w:val="2"/>
        <w:numPr>
          <w:ilvl w:val="1"/>
          <w:numId w:val="2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Стороны пришли к Соглашению, что в случае заключения Договора по цене ниже, чем </w:t>
      </w:r>
      <w:proofErr w:type="gramStart"/>
      <w:r>
        <w:rPr>
          <w:rFonts w:ascii="Times New Roman" w:hAnsi="Times New Roman"/>
          <w:sz w:val="22"/>
          <w:szCs w:val="22"/>
        </w:rPr>
        <w:t>указана</w:t>
      </w:r>
      <w:proofErr w:type="gramEnd"/>
      <w:r>
        <w:rPr>
          <w:rFonts w:ascii="Times New Roman" w:hAnsi="Times New Roman"/>
          <w:sz w:val="22"/>
          <w:szCs w:val="22"/>
        </w:rPr>
        <w:t xml:space="preserve"> в итоговом Протоколе определения победителя конкурентной процедуры, а также в случае </w:t>
      </w:r>
      <w:r>
        <w:rPr>
          <w:rFonts w:ascii="Times New Roman" w:hAnsi="Times New Roman"/>
          <w:sz w:val="22"/>
          <w:szCs w:val="22"/>
          <w:u w:val="single"/>
        </w:rPr>
        <w:t>уменьшения цены Договора</w:t>
      </w:r>
      <w:r>
        <w:rPr>
          <w:rFonts w:ascii="Times New Roman" w:hAnsi="Times New Roman"/>
          <w:sz w:val="22"/>
          <w:szCs w:val="22"/>
        </w:rPr>
        <w:t xml:space="preserve"> в процессе его исполнения - размер вознаграждения Организатора </w:t>
      </w:r>
      <w:r>
        <w:rPr>
          <w:rFonts w:ascii="Times New Roman" w:hAnsi="Times New Roman"/>
          <w:sz w:val="22"/>
          <w:szCs w:val="22"/>
          <w:u w:val="single"/>
        </w:rPr>
        <w:t>не подлежит уменьшению</w:t>
      </w:r>
      <w:r>
        <w:rPr>
          <w:rFonts w:ascii="Times New Roman" w:hAnsi="Times New Roman"/>
          <w:sz w:val="22"/>
          <w:szCs w:val="22"/>
        </w:rPr>
        <w:t>; в случае уклонения Участника, признанного Победителем конкурентной процедуры, от заключения Договора, либо в случае расторжения Договора по любым основания</w:t>
      </w:r>
      <w:proofErr w:type="gramStart"/>
      <w:r>
        <w:rPr>
          <w:rFonts w:ascii="Times New Roman" w:hAnsi="Times New Roman"/>
          <w:sz w:val="22"/>
          <w:szCs w:val="22"/>
        </w:rPr>
        <w:t>м-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u w:val="single"/>
        </w:rPr>
        <w:t xml:space="preserve">вознаграждение Организатора не подлежит возврату Участнику. </w:t>
      </w:r>
    </w:p>
    <w:p w14:paraId="3AD2A61F" w14:textId="77777777" w:rsidR="0075435C" w:rsidRDefault="0075435C" w:rsidP="0075435C">
      <w:pPr>
        <w:pStyle w:val="2"/>
        <w:numPr>
          <w:ilvl w:val="1"/>
          <w:numId w:val="2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Стороны пришли к соглашению, что основанием для возврата вознаграждения Организатора может быть только аннулирование результатов конкурентной процедуры со стороны Организатора.</w:t>
      </w:r>
    </w:p>
    <w:p w14:paraId="3E3BD5B8" w14:textId="77777777" w:rsidR="0075435C" w:rsidRDefault="0075435C" w:rsidP="0075435C">
      <w:pPr>
        <w:pStyle w:val="2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 </w:t>
      </w:r>
      <w:proofErr w:type="gramStart"/>
      <w:r>
        <w:rPr>
          <w:rFonts w:ascii="Times New Roman" w:hAnsi="Times New Roman"/>
          <w:sz w:val="22"/>
          <w:szCs w:val="22"/>
        </w:rPr>
        <w:t>случае</w:t>
      </w:r>
      <w:proofErr w:type="gramEnd"/>
      <w:r>
        <w:rPr>
          <w:rFonts w:ascii="Times New Roman" w:hAnsi="Times New Roman"/>
          <w:sz w:val="22"/>
          <w:szCs w:val="22"/>
        </w:rPr>
        <w:t xml:space="preserve"> просрочки платежа по оплате вознаграждения Организатор вправе требовать от Участника, признанного Победителем конкурентной процедуры, выплаты неустойки в размере 0,5% (ноль целых пять десятых процента) от суммы просроченного платежа за каждый день просрочки. Выплата неустойки не освобождает Участника, признанного Победителем конкурентной процедуры, от обязанности по выплате вознаграждения. </w:t>
      </w:r>
    </w:p>
    <w:p w14:paraId="1882C13F" w14:textId="77777777" w:rsidR="0075435C" w:rsidRDefault="0075435C" w:rsidP="0075435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Все споры и разногласия, которые могут возникнуть между Сторонами из настоящего Соглашения, разрешаются путем проведения переговоров. В </w:t>
      </w:r>
      <w:proofErr w:type="gramStart"/>
      <w:r>
        <w:rPr>
          <w:rFonts w:ascii="Times New Roman" w:hAnsi="Times New Roman"/>
        </w:rPr>
        <w:t>случае</w:t>
      </w:r>
      <w:proofErr w:type="gramEnd"/>
      <w:r>
        <w:rPr>
          <w:rFonts w:ascii="Times New Roman" w:hAnsi="Times New Roman"/>
        </w:rPr>
        <w:t xml:space="preserve"> невозможности разрешения споров путем переговоров, такие споры подлежат рассмотрению в суде по месту нахождения Организатора.</w:t>
      </w:r>
    </w:p>
    <w:p w14:paraId="6B3C59B6" w14:textId="77777777" w:rsidR="0075435C" w:rsidRDefault="0075435C" w:rsidP="0075435C">
      <w:pPr>
        <w:pStyle w:val="2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 xml:space="preserve">Сторона, присоединившаяся к настоящему Соглашению (Участник), гарантирует, что: имеет все полномочия, необходимые для заключения настоящего Соглашения; получила все необходимые разрешения, одобрения и согласования органов и должностных лиц такой Стороны и ее вышестоящих организаций, требующиеся для заключения и исполнения ею Соглашения; не существует никаких других, зависящих от такой Стороны, правовых препятствий для заключения и исполнения ею Соглашения. </w:t>
      </w:r>
      <w:proofErr w:type="gramEnd"/>
    </w:p>
    <w:p w14:paraId="054A946E" w14:textId="77777777" w:rsidR="0075435C" w:rsidRDefault="0075435C" w:rsidP="0075435C">
      <w:pPr>
        <w:pStyle w:val="2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Изменения в настоящее Соглашение и дополнения к нему вносятся Организатором в одностороннем </w:t>
      </w:r>
      <w:proofErr w:type="gramStart"/>
      <w:r>
        <w:rPr>
          <w:rFonts w:ascii="Times New Roman" w:hAnsi="Times New Roman"/>
          <w:sz w:val="22"/>
          <w:szCs w:val="22"/>
        </w:rPr>
        <w:t>порядке</w:t>
      </w:r>
      <w:proofErr w:type="gramEnd"/>
      <w:r>
        <w:rPr>
          <w:rFonts w:ascii="Times New Roman" w:hAnsi="Times New Roman"/>
          <w:sz w:val="22"/>
          <w:szCs w:val="22"/>
        </w:rPr>
        <w:t xml:space="preserve">. Организатор вправе определять сроки и порядок вступления в силу изменений и дополнений в настоящее Соглашение. Участник обязуется самостоятельно и своевременно получать информацию о внесении изменений и дополнений в настоящее Соглашение путем ознакомления с документами, размещенными по электронному адресу: </w:t>
      </w:r>
      <w:hyperlink r:id="rId11" w:history="1">
        <w:r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>
          <w:rPr>
            <w:rStyle w:val="a7"/>
            <w:rFonts w:ascii="Times New Roman" w:hAnsi="Times New Roman"/>
            <w:sz w:val="22"/>
            <w:szCs w:val="22"/>
          </w:rPr>
          <w:t>-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>
          <w:rPr>
            <w:rStyle w:val="a7"/>
            <w:rFonts w:ascii="Times New Roman" w:hAnsi="Times New Roman"/>
            <w:sz w:val="22"/>
            <w:szCs w:val="22"/>
          </w:rPr>
          <w:t>.</w:t>
        </w:r>
        <w:r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>
        <w:rPr>
          <w:rFonts w:ascii="Times New Roman" w:hAnsi="Times New Roman"/>
          <w:sz w:val="22"/>
          <w:szCs w:val="22"/>
        </w:rPr>
        <w:t xml:space="preserve">. </w:t>
      </w:r>
    </w:p>
    <w:p w14:paraId="192CF670" w14:textId="77777777" w:rsidR="0075435C" w:rsidRDefault="0075435C" w:rsidP="0075435C">
      <w:pPr>
        <w:pStyle w:val="2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Настоящее Соглашение </w:t>
      </w:r>
      <w:proofErr w:type="gramStart"/>
      <w:r>
        <w:rPr>
          <w:rFonts w:ascii="Times New Roman" w:hAnsi="Times New Roman"/>
          <w:sz w:val="22"/>
          <w:szCs w:val="22"/>
        </w:rPr>
        <w:t>вступает в силу с момента его подписания Сторонами и действует</w:t>
      </w:r>
      <w:proofErr w:type="gramEnd"/>
      <w:r>
        <w:rPr>
          <w:rFonts w:ascii="Times New Roman" w:hAnsi="Times New Roman"/>
          <w:sz w:val="22"/>
          <w:szCs w:val="22"/>
        </w:rPr>
        <w:t xml:space="preserve"> до полного исполнения Сторонами своих обязательств.</w:t>
      </w:r>
    </w:p>
    <w:p w14:paraId="6CF6DC2F" w14:textId="77777777" w:rsidR="0075435C" w:rsidRDefault="0075435C" w:rsidP="0075435C">
      <w:pPr>
        <w:pStyle w:val="2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14:paraId="5569EB70" w14:textId="77777777" w:rsidR="0075435C" w:rsidRDefault="0075435C" w:rsidP="0075435C">
      <w:pPr>
        <w:pStyle w:val="2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Реквизиты Сторон</w:t>
      </w:r>
    </w:p>
    <w:tbl>
      <w:tblPr>
        <w:tblW w:w="10455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4865"/>
        <w:gridCol w:w="552"/>
        <w:gridCol w:w="5038"/>
      </w:tblGrid>
      <w:tr w:rsidR="008B580F" w:rsidRPr="008B580F" w14:paraId="7773E762" w14:textId="77777777" w:rsidTr="0075435C">
        <w:trPr>
          <w:trHeight w:val="3107"/>
        </w:trPr>
        <w:tc>
          <w:tcPr>
            <w:tcW w:w="4865" w:type="dxa"/>
          </w:tcPr>
          <w:p w14:paraId="20C21A7D" w14:textId="77777777" w:rsidR="0075435C" w:rsidRDefault="0075435C" w:rsidP="0075435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left="216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ОРГАНИЗАТОР:</w:t>
            </w:r>
          </w:p>
          <w:p w14:paraId="517EE3F5" w14:textId="77777777" w:rsidR="0075435C" w:rsidRDefault="0075435C" w:rsidP="0075435C">
            <w:pPr>
              <w:pStyle w:val="ad"/>
              <w:spacing w:line="276" w:lineRule="auto"/>
              <w:ind w:left="216"/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ООО «Юг-</w:t>
            </w:r>
            <w:proofErr w:type="spellStart"/>
            <w:r>
              <w:rPr>
                <w:rFonts w:ascii="Times New Roman" w:hAnsi="Times New Roman"/>
                <w:b/>
              </w:rPr>
              <w:t>Бизнеспартнер</w:t>
            </w:r>
            <w:proofErr w:type="spellEnd"/>
            <w:r>
              <w:rPr>
                <w:rFonts w:ascii="Times New Roman" w:hAnsi="Times New Roman"/>
                <w:b/>
              </w:rPr>
              <w:t>»</w:t>
            </w:r>
          </w:p>
          <w:p w14:paraId="0BFC10D6" w14:textId="77777777" w:rsidR="0075435C" w:rsidRDefault="0075435C" w:rsidP="0075435C">
            <w:pPr>
              <w:pStyle w:val="ConsPlusNonformat"/>
              <w:widowControl/>
              <w:spacing w:line="276" w:lineRule="auto"/>
              <w:ind w:left="216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Адрес: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350000, Краснодарский край, г. Краснодар, ул. </w:t>
            </w:r>
            <w:proofErr w:type="gramStart"/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Гимназическая</w:t>
            </w:r>
            <w:proofErr w:type="gramEnd"/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 д. 65, офис 305, 308</w:t>
            </w:r>
          </w:p>
          <w:p w14:paraId="601EAB9F" w14:textId="77777777" w:rsidR="0075435C" w:rsidRDefault="0075435C" w:rsidP="0075435C">
            <w:pPr>
              <w:pStyle w:val="ConsPlusNonformat"/>
              <w:widowControl/>
              <w:spacing w:line="276" w:lineRule="auto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ИНН 2311114861</w:t>
            </w:r>
          </w:p>
          <w:p w14:paraId="13AAD05A" w14:textId="77777777" w:rsidR="0075435C" w:rsidRDefault="0075435C" w:rsidP="0075435C">
            <w:pPr>
              <w:pStyle w:val="ConsPlusNonformat"/>
              <w:widowControl/>
              <w:spacing w:line="276" w:lineRule="auto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КПП 231001001</w:t>
            </w:r>
          </w:p>
          <w:p w14:paraId="1B07BB27" w14:textId="77777777" w:rsidR="0075435C" w:rsidRDefault="0075435C" w:rsidP="0075435C">
            <w:pPr>
              <w:pStyle w:val="ConsPlusNonformat"/>
              <w:spacing w:line="276" w:lineRule="auto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/с 40701810100650011764</w:t>
            </w:r>
          </w:p>
          <w:p w14:paraId="12A39253" w14:textId="77777777" w:rsidR="0075435C" w:rsidRDefault="0075435C" w:rsidP="0075435C">
            <w:pPr>
              <w:pStyle w:val="ConsPlusNonformat"/>
              <w:spacing w:line="276" w:lineRule="auto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АО «Банк ДОМ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Ф»</w:t>
            </w:r>
          </w:p>
          <w:p w14:paraId="283134C0" w14:textId="77777777" w:rsidR="0075435C" w:rsidRDefault="0075435C" w:rsidP="0075435C">
            <w:pPr>
              <w:pStyle w:val="ConsPlusNonformat"/>
              <w:spacing w:line="276" w:lineRule="auto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БИК 044525266</w:t>
            </w:r>
          </w:p>
          <w:p w14:paraId="02C15EE1" w14:textId="77777777" w:rsidR="0075435C" w:rsidRDefault="0075435C" w:rsidP="0075435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left="2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к/с 30101810345250000266</w:t>
            </w:r>
          </w:p>
          <w:p w14:paraId="4F6188E5" w14:textId="77777777" w:rsidR="0075435C" w:rsidRDefault="0075435C" w:rsidP="0075435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left="216"/>
              <w:jc w:val="both"/>
              <w:rPr>
                <w:rFonts w:ascii="Times New Roman" w:hAnsi="Times New Roman"/>
                <w:bCs/>
                <w:lang w:bidi="ru-RU"/>
              </w:rPr>
            </w:pPr>
          </w:p>
          <w:p w14:paraId="6BCDAB02" w14:textId="77777777" w:rsidR="0075435C" w:rsidRDefault="0075435C" w:rsidP="0075435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left="2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Генеральный директор</w:t>
            </w:r>
          </w:p>
          <w:p w14:paraId="4C265932" w14:textId="77777777" w:rsidR="0075435C" w:rsidRDefault="0075435C" w:rsidP="0075435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left="216"/>
              <w:jc w:val="both"/>
              <w:rPr>
                <w:rFonts w:ascii="Times New Roman" w:hAnsi="Times New Roman"/>
              </w:rPr>
            </w:pPr>
          </w:p>
          <w:p w14:paraId="2A86E394" w14:textId="7638BB89" w:rsidR="008B580F" w:rsidRPr="008B580F" w:rsidRDefault="0075435C" w:rsidP="0075435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____________________________Аксенова Л.М.</w:t>
            </w:r>
          </w:p>
        </w:tc>
        <w:tc>
          <w:tcPr>
            <w:tcW w:w="552" w:type="dxa"/>
          </w:tcPr>
          <w:p w14:paraId="13D57A09" w14:textId="77777777" w:rsidR="008B580F" w:rsidRPr="008B580F" w:rsidRDefault="008B580F" w:rsidP="008B58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firstLine="4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38" w:type="dxa"/>
          </w:tcPr>
          <w:p w14:paraId="3CCB283E" w14:textId="30BB08F9" w:rsidR="008B580F" w:rsidRPr="0075435C" w:rsidRDefault="0075435C" w:rsidP="0075435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75435C">
              <w:rPr>
                <w:rFonts w:ascii="Times New Roman" w:hAnsi="Times New Roman"/>
                <w:b/>
                <w:bCs/>
              </w:rPr>
              <w:t>УЧАСТНИК</w:t>
            </w:r>
            <w:r w:rsidR="008B580F" w:rsidRPr="0075435C">
              <w:rPr>
                <w:rFonts w:ascii="Times New Roman" w:hAnsi="Times New Roman"/>
                <w:b/>
                <w:bCs/>
              </w:rPr>
              <w:t>:</w:t>
            </w:r>
          </w:p>
          <w:p w14:paraId="1865ACFC" w14:textId="77777777" w:rsidR="0066248A" w:rsidRPr="0066248A" w:rsidRDefault="0066248A" w:rsidP="0066248A">
            <w:pPr>
              <w:pStyle w:val="ad"/>
              <w:contextualSpacing/>
              <w:jc w:val="both"/>
              <w:rPr>
                <w:rFonts w:ascii="Times New Roman" w:hAnsi="Times New Roman"/>
                <w:b/>
              </w:rPr>
            </w:pPr>
            <w:r w:rsidRPr="0066248A">
              <w:rPr>
                <w:rFonts w:ascii="Times New Roman" w:hAnsi="Times New Roman"/>
                <w:b/>
              </w:rPr>
              <w:t>Индивидуальный предприниматель Баранников Андрей Сергеевич</w:t>
            </w:r>
          </w:p>
          <w:p w14:paraId="0849E2EC" w14:textId="2C80C532" w:rsidR="0066248A" w:rsidRPr="0066248A" w:rsidRDefault="0066248A" w:rsidP="0066248A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6248A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620130, г. Екатеринбург, ул. Юлиуса Фучика, д.1, кв.56</w:t>
            </w:r>
          </w:p>
          <w:p w14:paraId="48B15684" w14:textId="77777777" w:rsidR="0066248A" w:rsidRPr="0066248A" w:rsidRDefault="0066248A" w:rsidP="0066248A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6248A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Почтовый адрес: 620078, г. Екатеринбург, А/Я 43</w:t>
            </w:r>
          </w:p>
          <w:p w14:paraId="7686CD59" w14:textId="6C40BD81" w:rsidR="0066248A" w:rsidRPr="0066248A" w:rsidRDefault="0066248A" w:rsidP="0066248A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6248A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ОГРНИП 320665800082583</w:t>
            </w:r>
          </w:p>
          <w:p w14:paraId="23162986" w14:textId="77777777" w:rsidR="0066248A" w:rsidRPr="0075435C" w:rsidRDefault="0066248A" w:rsidP="0075435C">
            <w:pPr>
              <w:pStyle w:val="ConsPlusNonformat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6248A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ИНН </w:t>
            </w:r>
            <w:r w:rsidRPr="0075435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667005954199</w:t>
            </w:r>
          </w:p>
          <w:p w14:paraId="2F9C1F13" w14:textId="77777777" w:rsidR="0066248A" w:rsidRPr="0075435C" w:rsidRDefault="0066248A" w:rsidP="0075435C">
            <w:pPr>
              <w:pStyle w:val="ConsPlusNonformat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5435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Р/с 40802810702500097778</w:t>
            </w:r>
          </w:p>
          <w:p w14:paraId="1360F96A" w14:textId="77777777" w:rsidR="0066248A" w:rsidRPr="0075435C" w:rsidRDefault="0066248A" w:rsidP="0075435C">
            <w:pPr>
              <w:pStyle w:val="ConsPlusNonformat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5435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Банк ООО "Банк Точка"</w:t>
            </w:r>
          </w:p>
          <w:p w14:paraId="0A4D255D" w14:textId="77777777" w:rsidR="0066248A" w:rsidRPr="0075435C" w:rsidRDefault="0066248A" w:rsidP="0075435C">
            <w:pPr>
              <w:pStyle w:val="ConsPlusNonformat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5435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БИК 044525104</w:t>
            </w:r>
          </w:p>
          <w:p w14:paraId="4C9F09B2" w14:textId="77777777" w:rsidR="0066248A" w:rsidRPr="0075435C" w:rsidRDefault="0066248A" w:rsidP="0075435C">
            <w:pPr>
              <w:pStyle w:val="ConsPlusNonformat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5435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К/с 30101810745374525104</w:t>
            </w:r>
          </w:p>
          <w:p w14:paraId="6FB237DE" w14:textId="77777777" w:rsidR="0066248A" w:rsidRPr="0075435C" w:rsidRDefault="0066248A" w:rsidP="0075435C">
            <w:pPr>
              <w:pStyle w:val="ConsPlusNonformat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10192C09" w14:textId="1253F8AC" w:rsidR="0075435C" w:rsidRPr="0075435C" w:rsidRDefault="0075435C" w:rsidP="0075435C">
            <w:pPr>
              <w:pStyle w:val="ConsPlusNonformat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5435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Индивидуальный предприниматель</w:t>
            </w:r>
          </w:p>
          <w:p w14:paraId="694780ED" w14:textId="77777777" w:rsidR="00063221" w:rsidRDefault="00063221" w:rsidP="0075435C">
            <w:pPr>
              <w:pStyle w:val="ConsPlusNonformat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12A93933" w14:textId="010407EA" w:rsidR="0075435C" w:rsidRPr="0075435C" w:rsidRDefault="0075435C" w:rsidP="0075435C">
            <w:pPr>
              <w:pStyle w:val="ConsPlusNonformat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bookmarkStart w:id="3" w:name="_GoBack"/>
            <w:bookmarkEnd w:id="3"/>
            <w:r w:rsidRPr="0075435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_______________________ А.С. Баранников</w:t>
            </w:r>
          </w:p>
          <w:p w14:paraId="482D2409" w14:textId="072B04D9" w:rsidR="008B580F" w:rsidRPr="008B580F" w:rsidRDefault="008B580F" w:rsidP="008B58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firstLine="4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7353ECE" w14:textId="77777777" w:rsidR="008B580F" w:rsidRPr="008B580F" w:rsidRDefault="008B580F" w:rsidP="008B58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firstLine="4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0B7584E" w14:textId="77777777" w:rsidR="008B580F" w:rsidRPr="008B580F" w:rsidRDefault="008B580F" w:rsidP="008B58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firstLine="4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4C3584B" w14:textId="77777777" w:rsidR="008B580F" w:rsidRPr="008B580F" w:rsidRDefault="008B580F" w:rsidP="008B58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firstLine="4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51EF251" w14:textId="77777777" w:rsidR="008B580F" w:rsidRPr="008B580F" w:rsidRDefault="008B580F" w:rsidP="008B58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firstLine="4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F42CDD4" w14:textId="77777777" w:rsidR="008B580F" w:rsidRPr="008B580F" w:rsidRDefault="008B580F" w:rsidP="003C236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DF0948" w14:textId="77777777" w:rsidR="008B580F" w:rsidRPr="008B580F" w:rsidRDefault="008B580F" w:rsidP="008B58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firstLine="4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435C" w:rsidRPr="008B580F" w14:paraId="578A1DF0" w14:textId="77777777" w:rsidTr="0075435C">
        <w:trPr>
          <w:trHeight w:val="3107"/>
        </w:trPr>
        <w:tc>
          <w:tcPr>
            <w:tcW w:w="4865" w:type="dxa"/>
          </w:tcPr>
          <w:p w14:paraId="1EF41A8D" w14:textId="77777777" w:rsidR="0075435C" w:rsidRDefault="0075435C" w:rsidP="0075435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left="216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2" w:type="dxa"/>
          </w:tcPr>
          <w:p w14:paraId="15AB535D" w14:textId="77777777" w:rsidR="0075435C" w:rsidRPr="008B580F" w:rsidRDefault="0075435C" w:rsidP="008B58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ind w:firstLine="4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38" w:type="dxa"/>
          </w:tcPr>
          <w:p w14:paraId="68A9DCD7" w14:textId="77777777" w:rsidR="0075435C" w:rsidRPr="0075435C" w:rsidRDefault="0075435C" w:rsidP="0075435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spacing w:line="276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EC84909" w14:textId="77777777" w:rsidR="00C848CA" w:rsidRPr="008B580F" w:rsidRDefault="00C848CA" w:rsidP="00BE17E2">
      <w:pPr>
        <w:spacing w:line="276" w:lineRule="auto"/>
        <w:rPr>
          <w:rFonts w:ascii="Times New Roman" w:hAnsi="Times New Roman"/>
          <w:sz w:val="24"/>
          <w:szCs w:val="24"/>
        </w:rPr>
      </w:pPr>
    </w:p>
    <w:sectPr w:rsidR="00C848CA" w:rsidRPr="008B580F" w:rsidSect="0055640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E1514"/>
    <w:multiLevelType w:val="hybridMultilevel"/>
    <w:tmpl w:val="1BDABFA4"/>
    <w:lvl w:ilvl="0" w:tplc="5180EF3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A4C7F3B"/>
    <w:multiLevelType w:val="multilevel"/>
    <w:tmpl w:val="8D127A70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 w:val="0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926"/>
    <w:rsid w:val="00063221"/>
    <w:rsid w:val="000845EC"/>
    <w:rsid w:val="000B4AFA"/>
    <w:rsid w:val="000E3078"/>
    <w:rsid w:val="000E5770"/>
    <w:rsid w:val="001507D9"/>
    <w:rsid w:val="00152386"/>
    <w:rsid w:val="00173E7E"/>
    <w:rsid w:val="002338CC"/>
    <w:rsid w:val="002A5859"/>
    <w:rsid w:val="002A693C"/>
    <w:rsid w:val="002F1A21"/>
    <w:rsid w:val="002F2BD8"/>
    <w:rsid w:val="002F45DD"/>
    <w:rsid w:val="00313407"/>
    <w:rsid w:val="00351236"/>
    <w:rsid w:val="00367CEC"/>
    <w:rsid w:val="003725B4"/>
    <w:rsid w:val="003734F7"/>
    <w:rsid w:val="00391A68"/>
    <w:rsid w:val="003B1ABA"/>
    <w:rsid w:val="003C2360"/>
    <w:rsid w:val="003E25B5"/>
    <w:rsid w:val="003E398D"/>
    <w:rsid w:val="003E3DC3"/>
    <w:rsid w:val="004973F3"/>
    <w:rsid w:val="004D1025"/>
    <w:rsid w:val="00534F45"/>
    <w:rsid w:val="0055640C"/>
    <w:rsid w:val="005E7C60"/>
    <w:rsid w:val="005F5CCF"/>
    <w:rsid w:val="00601F0D"/>
    <w:rsid w:val="00627DFE"/>
    <w:rsid w:val="0066248A"/>
    <w:rsid w:val="00687A29"/>
    <w:rsid w:val="006B6A37"/>
    <w:rsid w:val="006E0CBB"/>
    <w:rsid w:val="00706D28"/>
    <w:rsid w:val="00733676"/>
    <w:rsid w:val="007358E1"/>
    <w:rsid w:val="0075435C"/>
    <w:rsid w:val="007803B4"/>
    <w:rsid w:val="00786095"/>
    <w:rsid w:val="00792206"/>
    <w:rsid w:val="0079248B"/>
    <w:rsid w:val="00797B40"/>
    <w:rsid w:val="007B7E04"/>
    <w:rsid w:val="007C3CF0"/>
    <w:rsid w:val="007C6005"/>
    <w:rsid w:val="007C7EC5"/>
    <w:rsid w:val="007F7F21"/>
    <w:rsid w:val="00877CDF"/>
    <w:rsid w:val="00891D8B"/>
    <w:rsid w:val="008A15C9"/>
    <w:rsid w:val="008B1FE1"/>
    <w:rsid w:val="008B580F"/>
    <w:rsid w:val="008C249E"/>
    <w:rsid w:val="008D47F9"/>
    <w:rsid w:val="009212EF"/>
    <w:rsid w:val="00931ECD"/>
    <w:rsid w:val="009E1598"/>
    <w:rsid w:val="00A160D6"/>
    <w:rsid w:val="00A27D2F"/>
    <w:rsid w:val="00A337A0"/>
    <w:rsid w:val="00A36CA1"/>
    <w:rsid w:val="00A40F2A"/>
    <w:rsid w:val="00A87A14"/>
    <w:rsid w:val="00A9515E"/>
    <w:rsid w:val="00AA0CAA"/>
    <w:rsid w:val="00AA41AD"/>
    <w:rsid w:val="00AE3F7D"/>
    <w:rsid w:val="00B219AB"/>
    <w:rsid w:val="00B423DC"/>
    <w:rsid w:val="00B45E75"/>
    <w:rsid w:val="00BE17E2"/>
    <w:rsid w:val="00C000EC"/>
    <w:rsid w:val="00C325BA"/>
    <w:rsid w:val="00C373B7"/>
    <w:rsid w:val="00C52926"/>
    <w:rsid w:val="00C848CA"/>
    <w:rsid w:val="00CB2485"/>
    <w:rsid w:val="00CB6B66"/>
    <w:rsid w:val="00CC7B27"/>
    <w:rsid w:val="00CE3947"/>
    <w:rsid w:val="00D01A96"/>
    <w:rsid w:val="00D06FA2"/>
    <w:rsid w:val="00D33C55"/>
    <w:rsid w:val="00DB15ED"/>
    <w:rsid w:val="00DD106E"/>
    <w:rsid w:val="00E12A4F"/>
    <w:rsid w:val="00E171A7"/>
    <w:rsid w:val="00E22873"/>
    <w:rsid w:val="00E92405"/>
    <w:rsid w:val="00E92C83"/>
    <w:rsid w:val="00F15374"/>
    <w:rsid w:val="00F25F87"/>
    <w:rsid w:val="00F40BBA"/>
    <w:rsid w:val="00F4459A"/>
    <w:rsid w:val="00F45239"/>
    <w:rsid w:val="00F87972"/>
    <w:rsid w:val="00FA0371"/>
    <w:rsid w:val="00FB526F"/>
    <w:rsid w:val="00FD6360"/>
    <w:rsid w:val="00FF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E2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371"/>
    <w:pPr>
      <w:overflowPunct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A0371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A0371"/>
    <w:rPr>
      <w:rFonts w:ascii="Calibri" w:eastAsia="Calibri" w:hAnsi="Calibri" w:cs="Times New Roman"/>
      <w:sz w:val="24"/>
      <w:szCs w:val="24"/>
    </w:rPr>
  </w:style>
  <w:style w:type="character" w:customStyle="1" w:styleId="Absatz-Standardschriftart">
    <w:name w:val="Absatz-Standardschriftart"/>
    <w:rsid w:val="00D33C55"/>
  </w:style>
  <w:style w:type="paragraph" w:styleId="a3">
    <w:name w:val="List Paragraph"/>
    <w:basedOn w:val="a"/>
    <w:uiPriority w:val="34"/>
    <w:qFormat/>
    <w:rsid w:val="00B45E75"/>
    <w:pPr>
      <w:ind w:left="720"/>
      <w:contextualSpacing/>
    </w:pPr>
  </w:style>
  <w:style w:type="table" w:styleId="a4">
    <w:name w:val="Table Grid"/>
    <w:basedOn w:val="a1"/>
    <w:uiPriority w:val="59"/>
    <w:rsid w:val="00497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iPriority w:val="99"/>
    <w:semiHidden/>
    <w:unhideWhenUsed/>
    <w:rsid w:val="00DB15ED"/>
  </w:style>
  <w:style w:type="character" w:customStyle="1" w:styleId="a6">
    <w:name w:val="Текст примечания Знак"/>
    <w:basedOn w:val="a0"/>
    <w:link w:val="a5"/>
    <w:uiPriority w:val="99"/>
    <w:semiHidden/>
    <w:rsid w:val="00DB15ED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B580F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7A0"/>
    <w:rPr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A337A0"/>
    <w:rPr>
      <w:b/>
      <w:bCs/>
      <w:sz w:val="20"/>
      <w:szCs w:val="20"/>
    </w:rPr>
  </w:style>
  <w:style w:type="character" w:customStyle="1" w:styleId="aa">
    <w:name w:val="Тема примечания Знак"/>
    <w:basedOn w:val="a6"/>
    <w:link w:val="a9"/>
    <w:uiPriority w:val="99"/>
    <w:semiHidden/>
    <w:rsid w:val="00A337A0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337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37A0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8C24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 Spacing"/>
    <w:uiPriority w:val="1"/>
    <w:qFormat/>
    <w:rsid w:val="008C249E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ody Text"/>
    <w:basedOn w:val="a"/>
    <w:link w:val="af"/>
    <w:uiPriority w:val="99"/>
    <w:semiHidden/>
    <w:unhideWhenUsed/>
    <w:rsid w:val="0075435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75435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371"/>
    <w:pPr>
      <w:overflowPunct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A0371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A0371"/>
    <w:rPr>
      <w:rFonts w:ascii="Calibri" w:eastAsia="Calibri" w:hAnsi="Calibri" w:cs="Times New Roman"/>
      <w:sz w:val="24"/>
      <w:szCs w:val="24"/>
    </w:rPr>
  </w:style>
  <w:style w:type="character" w:customStyle="1" w:styleId="Absatz-Standardschriftart">
    <w:name w:val="Absatz-Standardschriftart"/>
    <w:rsid w:val="00D33C55"/>
  </w:style>
  <w:style w:type="paragraph" w:styleId="a3">
    <w:name w:val="List Paragraph"/>
    <w:basedOn w:val="a"/>
    <w:uiPriority w:val="34"/>
    <w:qFormat/>
    <w:rsid w:val="00B45E75"/>
    <w:pPr>
      <w:ind w:left="720"/>
      <w:contextualSpacing/>
    </w:pPr>
  </w:style>
  <w:style w:type="table" w:styleId="a4">
    <w:name w:val="Table Grid"/>
    <w:basedOn w:val="a1"/>
    <w:uiPriority w:val="59"/>
    <w:rsid w:val="00497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iPriority w:val="99"/>
    <w:semiHidden/>
    <w:unhideWhenUsed/>
    <w:rsid w:val="00DB15ED"/>
  </w:style>
  <w:style w:type="character" w:customStyle="1" w:styleId="a6">
    <w:name w:val="Текст примечания Знак"/>
    <w:basedOn w:val="a0"/>
    <w:link w:val="a5"/>
    <w:uiPriority w:val="99"/>
    <w:semiHidden/>
    <w:rsid w:val="00DB15ED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B580F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7A0"/>
    <w:rPr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A337A0"/>
    <w:rPr>
      <w:b/>
      <w:bCs/>
      <w:sz w:val="20"/>
      <w:szCs w:val="20"/>
    </w:rPr>
  </w:style>
  <w:style w:type="character" w:customStyle="1" w:styleId="aa">
    <w:name w:val="Тема примечания Знак"/>
    <w:basedOn w:val="a6"/>
    <w:link w:val="a9"/>
    <w:uiPriority w:val="99"/>
    <w:semiHidden/>
    <w:rsid w:val="00A337A0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337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37A0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8C24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 Spacing"/>
    <w:uiPriority w:val="1"/>
    <w:qFormat/>
    <w:rsid w:val="008C249E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ody Text"/>
    <w:basedOn w:val="a"/>
    <w:link w:val="af"/>
    <w:uiPriority w:val="99"/>
    <w:semiHidden/>
    <w:unhideWhenUsed/>
    <w:rsid w:val="0075435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7543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ntera-purchases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mantera-purchase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ntera-purchases.ru" TargetMode="External"/><Relationship Id="rId11" Type="http://schemas.openxmlformats.org/officeDocument/2006/relationships/hyperlink" Target="http://www.mantera-purchase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ntera-purchas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tera-purchas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Юхнович Ирина</dc:creator>
  <cp:lastModifiedBy>LenaM</cp:lastModifiedBy>
  <cp:revision>4</cp:revision>
  <cp:lastPrinted>2017-09-22T12:00:00Z</cp:lastPrinted>
  <dcterms:created xsi:type="dcterms:W3CDTF">2024-08-21T19:03:00Z</dcterms:created>
  <dcterms:modified xsi:type="dcterms:W3CDTF">2024-09-24T06:48:00Z</dcterms:modified>
</cp:coreProperties>
</file>